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321B" w:rsidRDefault="000262E3">
      <w:pPr>
        <w:pStyle w:val="a4"/>
      </w:pPr>
      <w:bookmarkStart w:id="0" w:name="_GoBack"/>
      <w:bookmarkEnd w:id="0"/>
      <w:r>
        <w:t>Отчёт по лабораторной работе 5</w:t>
      </w:r>
    </w:p>
    <w:p w:rsidR="007F321B" w:rsidRDefault="000262E3">
      <w:pPr>
        <w:pStyle w:val="a5"/>
      </w:pPr>
      <w:r>
        <w:t>Дискреционное разграничение прав в Linux. Исследование влияния дополнительных атрибутов</w:t>
      </w:r>
    </w:p>
    <w:p w:rsidR="007F321B" w:rsidRDefault="000262E3">
      <w:pPr>
        <w:pStyle w:val="Author"/>
      </w:pPr>
      <w:r>
        <w:t>Максимова Ксения НБИбд-02-18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353484615"/>
        <w:docPartObj>
          <w:docPartGallery w:val="Table of Contents"/>
          <w:docPartUnique/>
        </w:docPartObj>
      </w:sdtPr>
      <w:sdtEndPr/>
      <w:sdtContent>
        <w:p w:rsidR="007F321B" w:rsidRDefault="000262E3">
          <w:pPr>
            <w:pStyle w:val="ae"/>
          </w:pPr>
          <w:r>
            <w:t>Содержание</w:t>
          </w:r>
        </w:p>
        <w:p w:rsidR="007A04D6" w:rsidRDefault="000262E3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 w:rsidR="007A04D6">
            <w:fldChar w:fldCharType="separate"/>
          </w:r>
          <w:hyperlink w:anchor="_Toc87635581" w:history="1">
            <w:r w:rsidR="007A04D6" w:rsidRPr="00A06353">
              <w:rPr>
                <w:rStyle w:val="ad"/>
                <w:noProof/>
              </w:rPr>
              <w:t>Цель работы</w:t>
            </w:r>
            <w:r w:rsidR="007A04D6">
              <w:rPr>
                <w:noProof/>
                <w:webHidden/>
              </w:rPr>
              <w:tab/>
            </w:r>
            <w:r w:rsidR="007A04D6">
              <w:rPr>
                <w:noProof/>
                <w:webHidden/>
              </w:rPr>
              <w:fldChar w:fldCharType="begin"/>
            </w:r>
            <w:r w:rsidR="007A04D6">
              <w:rPr>
                <w:noProof/>
                <w:webHidden/>
              </w:rPr>
              <w:instrText xml:space="preserve"> PAGEREF _Toc87635581 \h </w:instrText>
            </w:r>
            <w:r w:rsidR="007A04D6">
              <w:rPr>
                <w:noProof/>
                <w:webHidden/>
              </w:rPr>
            </w:r>
            <w:r w:rsidR="007A04D6">
              <w:rPr>
                <w:noProof/>
                <w:webHidden/>
              </w:rPr>
              <w:fldChar w:fldCharType="separate"/>
            </w:r>
            <w:r w:rsidR="007A04D6">
              <w:rPr>
                <w:noProof/>
                <w:webHidden/>
              </w:rPr>
              <w:t>1</w:t>
            </w:r>
            <w:r w:rsidR="007A04D6">
              <w:rPr>
                <w:noProof/>
                <w:webHidden/>
              </w:rPr>
              <w:fldChar w:fldCharType="end"/>
            </w:r>
          </w:hyperlink>
        </w:p>
        <w:p w:rsidR="007A04D6" w:rsidRDefault="007A04D6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7635582" w:history="1">
            <w:r w:rsidRPr="00A06353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_Toc87635582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04D6" w:rsidRDefault="007A04D6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7635583" w:history="1">
            <w:r w:rsidRPr="00A06353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_Toc87635583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04D6" w:rsidRDefault="007A04D6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7635584" w:history="1">
            <w:r w:rsidRPr="00A06353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_Toc87635584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04D6" w:rsidRDefault="007A04D6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7635585" w:history="1">
            <w:r w:rsidRPr="00A06353">
              <w:rPr>
                <w:rStyle w:val="ad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_Toc87635585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321B" w:rsidRDefault="000262E3">
          <w:r>
            <w:fldChar w:fldCharType="end"/>
          </w:r>
        </w:p>
      </w:sdtContent>
    </w:sdt>
    <w:p w:rsidR="007F321B" w:rsidRDefault="000262E3">
      <w:pPr>
        <w:pStyle w:val="1"/>
      </w:pPr>
      <w:bookmarkStart w:id="1" w:name="цель-работы"/>
      <w:bookmarkStart w:id="2" w:name="_Toc87635581"/>
      <w:r>
        <w:t>Цель работы</w:t>
      </w:r>
      <w:bookmarkEnd w:id="2"/>
    </w:p>
    <w:p w:rsidR="007F321B" w:rsidRDefault="000262E3">
      <w:pPr>
        <w:pStyle w:val="FirstParagraph"/>
      </w:pPr>
      <w:r>
        <w:t xml:space="preserve">Изучение механизмов изменения идентификаторов, применения </w:t>
      </w:r>
      <w:r>
        <w:t>SetUID- и Sticky-битов. Получение практических навыков работы в консоли с дополнительными атрибутами. Рассмотрение работы механизма смены идентификатора процессов пользователей, а также влияние бита Sticky на запись и удаление файлов.</w:t>
      </w:r>
    </w:p>
    <w:p w:rsidR="007F321B" w:rsidRDefault="000262E3">
      <w:pPr>
        <w:pStyle w:val="1"/>
      </w:pPr>
      <w:bookmarkStart w:id="3" w:name="задание"/>
      <w:bookmarkStart w:id="4" w:name="_Toc87635582"/>
      <w:bookmarkEnd w:id="1"/>
      <w:r>
        <w:t>Задание</w:t>
      </w:r>
      <w:bookmarkEnd w:id="4"/>
    </w:p>
    <w:p w:rsidR="007F321B" w:rsidRDefault="000262E3">
      <w:pPr>
        <w:pStyle w:val="FirstParagraph"/>
      </w:pPr>
      <w:r>
        <w:t>Изучить механ</w:t>
      </w:r>
      <w:r>
        <w:t>изм изменения идентификаторов</w:t>
      </w:r>
    </w:p>
    <w:p w:rsidR="007F321B" w:rsidRDefault="000262E3">
      <w:pPr>
        <w:pStyle w:val="1"/>
      </w:pPr>
      <w:bookmarkStart w:id="5" w:name="теоретическое-введение"/>
      <w:bookmarkStart w:id="6" w:name="_Toc87635583"/>
      <w:bookmarkEnd w:id="3"/>
      <w:r>
        <w:t>Теоретическое введение</w:t>
      </w:r>
      <w:bookmarkEnd w:id="6"/>
    </w:p>
    <w:p w:rsidR="007F321B" w:rsidRDefault="000262E3">
      <w:pPr>
        <w:pStyle w:val="FirstParagraph"/>
      </w:pPr>
      <w:r>
        <w:t>Unix отслеживает не символьные имена владельцев и групп, а их идентификаторы (UID - для пользователей и GID для групп). Эти идентификаторы хранятся в файлах “/etc/passwd и”/etc/group соответственно. Симв</w:t>
      </w:r>
      <w:r>
        <w:t>ольные эквиваленты идентификаторов используются только для удобства, например, при использовании команды ls, идентификаторы заменяются соответствующими символьными обозначениями[[4]].</w:t>
      </w:r>
    </w:p>
    <w:p w:rsidR="007F321B" w:rsidRDefault="000262E3">
      <w:pPr>
        <w:pStyle w:val="a0"/>
      </w:pPr>
      <w:r>
        <w:t>SUID (Set User ID, Бит смены владельца) - это разрешение файловой систем</w:t>
      </w:r>
      <w:r>
        <w:t>ы Linux, которое позволяет запустить исполняемый файл от имени его владельца[[1]]. Другими словами, использование этого бита позволяет нам поднять привилегии пользователя в случае, если это необходимо. Классический пример использования этого бита в операци</w:t>
      </w:r>
      <w:r>
        <w:t xml:space="preserve">онной системе это команда sudo[[2]]. Не смотря на то, что функция setuid очень полезна во многих случаях, ее неправильное использование может представлять угрозу безопасности [[2]], если атрибут setuid назначен исполняемым программам, которые не </w:t>
      </w:r>
      <w:r>
        <w:lastRenderedPageBreak/>
        <w:t>были тщате</w:t>
      </w:r>
      <w:r>
        <w:t>льно разработаны. Из-за потенциальных проблем с безопасностью многие операционные системы игнорируют атрибут setuid при применении к исполняемым сценариям оболочки[[3]].</w:t>
      </w:r>
    </w:p>
    <w:p w:rsidR="007F321B" w:rsidRDefault="000262E3">
      <w:pPr>
        <w:pStyle w:val="a0"/>
      </w:pPr>
      <w:r>
        <w:t>SGID (Set Group ID) - файл будет запускаться пользователем от имени группы, которая вл</w:t>
      </w:r>
      <w:r>
        <w:t>адеет файлом[[2]].</w:t>
      </w:r>
    </w:p>
    <w:p w:rsidR="007F321B" w:rsidRDefault="000262E3">
      <w:pPr>
        <w:pStyle w:val="a0"/>
      </w:pPr>
      <w:r>
        <w:t>Флаги setuid и setgid имеют различные эффекты в зависимости от того, применяются ли они к файлу, каталогу или двоичному исполняемому или недвоичному исполняемому файлу. Флаги setuid и setgid влияют только на двоичные исполняемые файлы, а</w:t>
      </w:r>
      <w:r>
        <w:t xml:space="preserve"> не на скрипты (например, Bash, Perl, Python).[[3]]</w:t>
      </w:r>
    </w:p>
    <w:p w:rsidR="007F321B" w:rsidRDefault="000262E3">
      <w:pPr>
        <w:pStyle w:val="a0"/>
      </w:pPr>
      <w:r>
        <w:t>Sticky bit - это флаг права доступа пользователя, который может быть назначен файлам и каталогам в Unix-подобных системах. Существует два определения: одно для файлов, другое для каталогов.</w:t>
      </w:r>
    </w:p>
    <w:p w:rsidR="007F321B" w:rsidRDefault="000262E3">
      <w:pPr>
        <w:pStyle w:val="a0"/>
      </w:pPr>
      <w:r>
        <w:t>Для файлов, ос</w:t>
      </w:r>
      <w:r>
        <w:t>обенно исполняемых файлов, суперпользователь может пометить их как сохраняемые в основной памяти, даже когда их потребность заканчивается, чтобы свести к минимуму замену, которая может произойти, когда возникнет другая необходимость, и теперь файл необходи</w:t>
      </w:r>
      <w:r>
        <w:t>мо перезагрузить из относительно медленной вторичной памяти. Эта функция устарела из-за оптимизации подкачки.</w:t>
      </w:r>
    </w:p>
    <w:p w:rsidR="007F321B" w:rsidRDefault="000262E3">
      <w:pPr>
        <w:pStyle w:val="a0"/>
      </w:pPr>
      <w:r>
        <w:t>Для каталогов, когда установлен бит привязки каталога, файловая система обрабатывает файлы в таких каталогах особым образом, чтобы только владелец</w:t>
      </w:r>
      <w:r>
        <w:t xml:space="preserve"> файла, владелец каталога или пользователь root могли переименовать или удалить файл. Без набора бит привязки любой пользователь с разрешениями на запись и выполнение для каталога может переименовывать или удалять содержащиеся файлы независимо от владельца</w:t>
      </w:r>
      <w:r>
        <w:t xml:space="preserve"> файла. Обычно это устанавливается в каталоге “/tmp, чтобы обычные пользователи не могли удалять или перемещать файлы других пользователей[[3]]. # Выполнение лабораторной работы</w:t>
      </w:r>
    </w:p>
    <w:p w:rsidR="007F321B" w:rsidRDefault="000262E3">
      <w:pPr>
        <w:pStyle w:val="a0"/>
      </w:pPr>
      <w:r>
        <w:t>Создание программы</w:t>
      </w:r>
    </w:p>
    <w:p w:rsidR="007F321B" w:rsidRDefault="000262E3">
      <w:pPr>
        <w:numPr>
          <w:ilvl w:val="0"/>
          <w:numId w:val="2"/>
        </w:numPr>
      </w:pPr>
      <w:r>
        <w:lastRenderedPageBreak/>
        <w:t xml:space="preserve">Войдите в систему от имени пользователя guest. </w:t>
      </w:r>
      <w:bookmarkStart w:id="7" w:name="fig:001"/>
      <w:r>
        <w:rPr>
          <w:noProof/>
          <w:lang w:eastAsia="ru-RU"/>
        </w:rPr>
        <w:drawing>
          <wp:inline distT="0" distB="0" distL="0" distR="0">
            <wp:extent cx="5334000" cy="4442584"/>
            <wp:effectExtent l="0" t="0" r="0" b="0"/>
            <wp:docPr id="1" name="Picture" descr="Рис 1.Вход в систему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2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  <w:r>
        <w:t xml:space="preserve"> </w:t>
      </w:r>
      <w:hyperlink r:id="rId8">
        <w:r>
          <w:rPr>
            <w:rStyle w:val="ad"/>
          </w:rPr>
          <w:t>Рисунок 1</w:t>
        </w:r>
      </w:hyperlink>
    </w:p>
    <w:p w:rsidR="007F321B" w:rsidRDefault="000262E3">
      <w:pPr>
        <w:numPr>
          <w:ilvl w:val="0"/>
          <w:numId w:val="2"/>
        </w:numPr>
      </w:pPr>
      <w:r>
        <w:lastRenderedPageBreak/>
        <w:t xml:space="preserve">Создайте программу simpleid.c: </w:t>
      </w:r>
      <w:bookmarkStart w:id="8" w:name="fig:002"/>
      <w:r>
        <w:rPr>
          <w:noProof/>
          <w:lang w:eastAsia="ru-RU"/>
        </w:rPr>
        <w:drawing>
          <wp:inline distT="0" distB="0" distL="0" distR="0">
            <wp:extent cx="5334000" cy="4364834"/>
            <wp:effectExtent l="0" t="0" r="0" b="0"/>
            <wp:docPr id="2" name="Picture" descr="Рис 2.Программа simpleid.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64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  <w:r>
        <w:t xml:space="preserve"> </w:t>
      </w:r>
      <w:hyperlink r:id="rId10">
        <w:r>
          <w:rPr>
            <w:rStyle w:val="ad"/>
          </w:rPr>
          <w:t>Рисунок 2</w:t>
        </w:r>
      </w:hyperlink>
    </w:p>
    <w:p w:rsidR="007F321B" w:rsidRDefault="000262E3">
      <w:pPr>
        <w:numPr>
          <w:ilvl w:val="0"/>
          <w:numId w:val="2"/>
        </w:numPr>
      </w:pPr>
      <w:r>
        <w:lastRenderedPageBreak/>
        <w:t xml:space="preserve">Скомплилируйте программу и убедитесь, что файл программы создан: </w:t>
      </w:r>
      <w:bookmarkStart w:id="9" w:name="fig:003"/>
      <w:r>
        <w:rPr>
          <w:noProof/>
          <w:lang w:eastAsia="ru-RU"/>
        </w:rPr>
        <w:drawing>
          <wp:inline distT="0" distB="0" distL="0" distR="0">
            <wp:extent cx="5334000" cy="3623094"/>
            <wp:effectExtent l="0" t="0" r="0" b="0"/>
            <wp:docPr id="3" name="Picture" descr="Рис 3.Компиляция программ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3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  <w:r>
        <w:t xml:space="preserve"> </w:t>
      </w:r>
      <w:hyperlink r:id="rId12">
        <w:r>
          <w:rPr>
            <w:rStyle w:val="ad"/>
          </w:rPr>
          <w:t>Рисунок 3</w:t>
        </w:r>
      </w:hyperlink>
    </w:p>
    <w:p w:rsidR="007F321B" w:rsidRDefault="000262E3">
      <w:pPr>
        <w:pStyle w:val="FirstParagraph"/>
      </w:pPr>
      <w:bookmarkStart w:id="10" w:name="fig:004"/>
      <w:r>
        <w:rPr>
          <w:noProof/>
          <w:lang w:eastAsia="ru-RU"/>
        </w:rPr>
        <w:drawing>
          <wp:inline distT="0" distB="0" distL="0" distR="0">
            <wp:extent cx="5334000" cy="4025042"/>
            <wp:effectExtent l="0" t="0" r="0" b="0"/>
            <wp:docPr id="4" name="Picture" descr="Рис 4.Файл программ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5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  <w:r>
        <w:t xml:space="preserve"> </w:t>
      </w:r>
      <w:hyperlink r:id="rId14">
        <w:r>
          <w:rPr>
            <w:rStyle w:val="ad"/>
          </w:rPr>
          <w:t>Рисунок 4</w:t>
        </w:r>
      </w:hyperlink>
    </w:p>
    <w:p w:rsidR="007F321B" w:rsidRDefault="000262E3">
      <w:pPr>
        <w:numPr>
          <w:ilvl w:val="0"/>
          <w:numId w:val="3"/>
        </w:numPr>
      </w:pPr>
      <w:r>
        <w:lastRenderedPageBreak/>
        <w:t xml:space="preserve">Выполните программу simpleid: </w:t>
      </w:r>
      <w:bookmarkStart w:id="11" w:name="fig:005"/>
      <w:r>
        <w:rPr>
          <w:noProof/>
          <w:lang w:eastAsia="ru-RU"/>
        </w:rPr>
        <w:drawing>
          <wp:inline distT="0" distB="0" distL="0" distR="0">
            <wp:extent cx="5334000" cy="3977677"/>
            <wp:effectExtent l="0" t="0" r="0" b="0"/>
            <wp:docPr id="5" name="Picture" descr="Рис 5.Выполнение программ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7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  <w:r>
        <w:t xml:space="preserve"> </w:t>
      </w:r>
      <w:hyperlink r:id="rId16">
        <w:r>
          <w:rPr>
            <w:rStyle w:val="ad"/>
          </w:rPr>
          <w:t>Рисунок 5</w:t>
        </w:r>
      </w:hyperlink>
    </w:p>
    <w:p w:rsidR="007F321B" w:rsidRDefault="000262E3">
      <w:pPr>
        <w:numPr>
          <w:ilvl w:val="0"/>
          <w:numId w:val="3"/>
        </w:numPr>
      </w:pPr>
      <w:r>
        <w:t xml:space="preserve">Выполните системную программу id и сравните полученный вами результат с данными предыдущего пункта задания. </w:t>
      </w:r>
      <w:bookmarkStart w:id="12" w:name="fig:006"/>
      <w:r>
        <w:rPr>
          <w:noProof/>
          <w:lang w:eastAsia="ru-RU"/>
        </w:rPr>
        <w:lastRenderedPageBreak/>
        <w:drawing>
          <wp:inline distT="0" distB="0" distL="0" distR="0">
            <wp:extent cx="5334000" cy="3980889"/>
            <wp:effectExtent l="0" t="0" r="0" b="0"/>
            <wp:docPr id="6" name="Picture" descr="Рис 6.Команда i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6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  <w:r>
        <w:t xml:space="preserve"> </w:t>
      </w:r>
      <w:hyperlink r:id="rId18">
        <w:r>
          <w:rPr>
            <w:rStyle w:val="ad"/>
          </w:rPr>
          <w:t>Рисунок 6</w:t>
        </w:r>
      </w:hyperlink>
      <w:r>
        <w:t xml:space="preserve"> </w:t>
      </w:r>
      <w:r>
        <w:t>Вывод программы simpleid и вывод системной программы id совпадает</w:t>
      </w:r>
    </w:p>
    <w:p w:rsidR="007F321B" w:rsidRDefault="000262E3">
      <w:pPr>
        <w:numPr>
          <w:ilvl w:val="0"/>
          <w:numId w:val="3"/>
        </w:numPr>
      </w:pPr>
      <w:r>
        <w:t xml:space="preserve">Усложните программу, добавив вывод действительных идентификаторов: Получившуюся программу назовите simpleid2.c. </w:t>
      </w:r>
      <w:bookmarkStart w:id="13" w:name="fig:007"/>
      <w:r>
        <w:rPr>
          <w:noProof/>
          <w:lang w:eastAsia="ru-RU"/>
        </w:rPr>
        <w:lastRenderedPageBreak/>
        <w:drawing>
          <wp:inline distT="0" distB="0" distL="0" distR="0">
            <wp:extent cx="5334000" cy="3959794"/>
            <wp:effectExtent l="0" t="0" r="0" b="0"/>
            <wp:docPr id="7" name="Picture" descr="Рис 7.Программа simpleid2.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59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  <w:r>
        <w:t xml:space="preserve"> </w:t>
      </w:r>
      <w:hyperlink r:id="rId20">
        <w:r>
          <w:rPr>
            <w:rStyle w:val="ad"/>
          </w:rPr>
          <w:t>Рисунок 7</w:t>
        </w:r>
      </w:hyperlink>
    </w:p>
    <w:p w:rsidR="007F321B" w:rsidRDefault="000262E3">
      <w:pPr>
        <w:numPr>
          <w:ilvl w:val="0"/>
          <w:numId w:val="3"/>
        </w:numPr>
      </w:pPr>
      <w:r>
        <w:t>Скомпилируйте и запустите simpleid2</w:t>
      </w:r>
      <w:r>
        <w:t xml:space="preserve">.c: </w:t>
      </w:r>
      <w:bookmarkStart w:id="14" w:name="fig:008"/>
      <w:r>
        <w:rPr>
          <w:noProof/>
          <w:lang w:eastAsia="ru-RU"/>
        </w:rPr>
        <w:drawing>
          <wp:inline distT="0" distB="0" distL="0" distR="0">
            <wp:extent cx="5334000" cy="3990718"/>
            <wp:effectExtent l="0" t="0" r="0" b="0"/>
            <wp:docPr id="8" name="Picture" descr="Рис 8.Компеляция simpleid2.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8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0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  <w:r>
        <w:t xml:space="preserve"> </w:t>
      </w:r>
      <w:hyperlink r:id="rId22">
        <w:r>
          <w:rPr>
            <w:rStyle w:val="ad"/>
          </w:rPr>
          <w:t>Рисунок 8</w:t>
        </w:r>
      </w:hyperlink>
    </w:p>
    <w:p w:rsidR="007F321B" w:rsidRDefault="000262E3">
      <w:pPr>
        <w:numPr>
          <w:ilvl w:val="0"/>
          <w:numId w:val="3"/>
        </w:numPr>
      </w:pPr>
      <w:r>
        <w:lastRenderedPageBreak/>
        <w:t xml:space="preserve">От имени суперпользователя выполните команды: chown root:guest “/home/guest/simpleid2 chmod u+s”/home/guest/simpleid2 </w:t>
      </w:r>
      <w:bookmarkStart w:id="15" w:name="fig:009"/>
      <w:r>
        <w:rPr>
          <w:noProof/>
          <w:lang w:eastAsia="ru-RU"/>
        </w:rPr>
        <w:drawing>
          <wp:inline distT="0" distB="0" distL="0" distR="0">
            <wp:extent cx="5334000" cy="4007068"/>
            <wp:effectExtent l="0" t="0" r="0" b="0"/>
            <wp:docPr id="9" name="Picture" descr="Рис 9.Команды chown и chmo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9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7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  <w:r>
        <w:t xml:space="preserve"> </w:t>
      </w:r>
      <w:hyperlink r:id="rId24">
        <w:r>
          <w:rPr>
            <w:rStyle w:val="ad"/>
          </w:rPr>
          <w:t>Рисунок 9</w:t>
        </w:r>
      </w:hyperlink>
    </w:p>
    <w:p w:rsidR="007F321B" w:rsidRDefault="000262E3">
      <w:pPr>
        <w:numPr>
          <w:ilvl w:val="0"/>
          <w:numId w:val="3"/>
        </w:numPr>
      </w:pPr>
      <w:r>
        <w:t>Используйте sudo или повысьте временно свои права с помощью su. Поясните, что делают эти команды. Команда: chown root:guest “/home/guest/simpleid2 меняет владельца файла simpleid2 Команда: chmod u+s”/home/guest/simpleid2 меняет атрибуты на файле simpleid2</w:t>
      </w:r>
    </w:p>
    <w:p w:rsidR="007F321B" w:rsidRDefault="000262E3">
      <w:pPr>
        <w:numPr>
          <w:ilvl w:val="0"/>
          <w:numId w:val="3"/>
        </w:numPr>
      </w:pPr>
      <w:r>
        <w:t xml:space="preserve">Выполните проверку правильности установки новых атрибутов и смены владельца файла simpleid2: </w:t>
      </w:r>
      <w:bookmarkStart w:id="16" w:name="fig:010"/>
      <w:r>
        <w:rPr>
          <w:noProof/>
          <w:lang w:eastAsia="ru-RU"/>
        </w:rPr>
        <w:lastRenderedPageBreak/>
        <w:drawing>
          <wp:inline distT="0" distB="0" distL="0" distR="0">
            <wp:extent cx="5334000" cy="3951594"/>
            <wp:effectExtent l="0" t="0" r="0" b="0"/>
            <wp:docPr id="10" name="Picture" descr="Рис 10.Проверка правильности установки новых атрибут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515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  <w:r>
        <w:t xml:space="preserve"> </w:t>
      </w:r>
      <w:hyperlink r:id="rId26">
        <w:r>
          <w:rPr>
            <w:rStyle w:val="ad"/>
          </w:rPr>
          <w:t>Рисунок 10</w:t>
        </w:r>
      </w:hyperlink>
    </w:p>
    <w:p w:rsidR="007F321B" w:rsidRDefault="000262E3">
      <w:pPr>
        <w:numPr>
          <w:ilvl w:val="0"/>
          <w:numId w:val="3"/>
        </w:numPr>
      </w:pPr>
      <w:r>
        <w:lastRenderedPageBreak/>
        <w:t xml:space="preserve">Запустите simpleid2 и id: Сравните результаты. </w:t>
      </w:r>
      <w:bookmarkStart w:id="17" w:name="fig:011"/>
      <w:r>
        <w:rPr>
          <w:noProof/>
          <w:lang w:eastAsia="ru-RU"/>
        </w:rPr>
        <w:drawing>
          <wp:inline distT="0" distB="0" distL="0" distR="0">
            <wp:extent cx="5334000" cy="4015261"/>
            <wp:effectExtent l="0" t="0" r="0" b="0"/>
            <wp:docPr id="11" name="Picture" descr="Рис 11.Результаты simpleid2 и i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52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  <w:r>
        <w:t xml:space="preserve"> </w:t>
      </w:r>
      <w:hyperlink r:id="rId28">
        <w:r>
          <w:rPr>
            <w:rStyle w:val="ad"/>
          </w:rPr>
          <w:t>Рисунок 11</w:t>
        </w:r>
      </w:hyperlink>
      <w:r>
        <w:t xml:space="preserve"> Результаты вывода программ</w:t>
      </w:r>
      <w:r>
        <w:t xml:space="preserve"> simpleid2 и id совпадают</w:t>
      </w:r>
    </w:p>
    <w:p w:rsidR="007F321B" w:rsidRDefault="000262E3">
      <w:pPr>
        <w:numPr>
          <w:ilvl w:val="0"/>
          <w:numId w:val="3"/>
        </w:numPr>
      </w:pPr>
      <w:r>
        <w:t>Проделайте тоже самое относительно SetGID-бита.</w:t>
      </w:r>
    </w:p>
    <w:p w:rsidR="007F321B" w:rsidRDefault="000262E3">
      <w:pPr>
        <w:numPr>
          <w:ilvl w:val="0"/>
          <w:numId w:val="3"/>
        </w:numPr>
      </w:pPr>
      <w:r>
        <w:lastRenderedPageBreak/>
        <w:t xml:space="preserve">Создайте программу readfile.c: </w:t>
      </w:r>
      <w:bookmarkStart w:id="18" w:name="fig:012"/>
      <w:r>
        <w:rPr>
          <w:noProof/>
          <w:lang w:eastAsia="ru-RU"/>
        </w:rPr>
        <w:drawing>
          <wp:inline distT="0" distB="0" distL="0" distR="0">
            <wp:extent cx="5334000" cy="3985846"/>
            <wp:effectExtent l="0" t="0" r="0" b="0"/>
            <wp:docPr id="12" name="Picture" descr="Рис 12.Программа readfile.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5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  <w:r>
        <w:t xml:space="preserve"> </w:t>
      </w:r>
      <w:hyperlink r:id="rId30">
        <w:r>
          <w:rPr>
            <w:rStyle w:val="ad"/>
          </w:rPr>
          <w:t>Рисунок 12</w:t>
        </w:r>
      </w:hyperlink>
    </w:p>
    <w:p w:rsidR="007F321B" w:rsidRDefault="000262E3">
      <w:pPr>
        <w:numPr>
          <w:ilvl w:val="0"/>
          <w:numId w:val="3"/>
        </w:numPr>
      </w:pPr>
      <w:r>
        <w:lastRenderedPageBreak/>
        <w:t xml:space="preserve">Откомпилируйте её. </w:t>
      </w:r>
      <w:bookmarkStart w:id="19" w:name="fig:013"/>
      <w:r>
        <w:rPr>
          <w:noProof/>
          <w:lang w:eastAsia="ru-RU"/>
        </w:rPr>
        <w:drawing>
          <wp:inline distT="0" distB="0" distL="0" distR="0">
            <wp:extent cx="5334000" cy="4205195"/>
            <wp:effectExtent l="0" t="0" r="0" b="0"/>
            <wp:docPr id="13" name="Picture" descr="Рис 13.Компиляция readfile.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5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  <w:r>
        <w:t xml:space="preserve"> </w:t>
      </w:r>
      <w:hyperlink r:id="rId32">
        <w:r>
          <w:rPr>
            <w:rStyle w:val="ad"/>
          </w:rPr>
          <w:t>Рисунок 13</w:t>
        </w:r>
      </w:hyperlink>
    </w:p>
    <w:p w:rsidR="007F321B" w:rsidRDefault="000262E3">
      <w:pPr>
        <w:numPr>
          <w:ilvl w:val="0"/>
          <w:numId w:val="3"/>
        </w:numPr>
      </w:pPr>
      <w:r>
        <w:t>Смените владельца у файла readfile.c и изм</w:t>
      </w:r>
      <w:r>
        <w:t xml:space="preserve">ените права так, чтобы только суперпользователь (root) мог прочитать его, a guest не мог. </w:t>
      </w:r>
      <w:bookmarkStart w:id="20" w:name="fig:014"/>
      <w:r>
        <w:rPr>
          <w:noProof/>
          <w:lang w:eastAsia="ru-RU"/>
        </w:rPr>
        <w:lastRenderedPageBreak/>
        <w:drawing>
          <wp:inline distT="0" distB="0" distL="0" distR="0">
            <wp:extent cx="5334000" cy="3470708"/>
            <wp:effectExtent l="0" t="0" r="0" b="0"/>
            <wp:docPr id="14" name="Picture" descr="Рис 14.Изменение владельца файла readfile.c и изменение прав доступ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0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  <w:r>
        <w:t xml:space="preserve"> </w:t>
      </w:r>
      <w:hyperlink r:id="rId34">
        <w:r>
          <w:rPr>
            <w:rStyle w:val="ad"/>
          </w:rPr>
          <w:t>Рисунок 14</w:t>
        </w:r>
      </w:hyperlink>
    </w:p>
    <w:p w:rsidR="007F321B" w:rsidRDefault="000262E3">
      <w:pPr>
        <w:numPr>
          <w:ilvl w:val="0"/>
          <w:numId w:val="3"/>
        </w:numPr>
      </w:pPr>
      <w:r>
        <w:t xml:space="preserve">Проверьте, что пользователь guest не может прочитать файл readfile.c. </w:t>
      </w:r>
      <w:bookmarkStart w:id="21" w:name="fig:015"/>
      <w:r>
        <w:rPr>
          <w:noProof/>
          <w:lang w:eastAsia="ru-RU"/>
        </w:rPr>
        <w:drawing>
          <wp:inline distT="0" distB="0" distL="0" distR="0">
            <wp:extent cx="5334000" cy="4005408"/>
            <wp:effectExtent l="0" t="0" r="0" b="0"/>
            <wp:docPr id="15" name="Picture" descr="Рис 15.Проверка доступ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5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5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  <w:r>
        <w:t xml:space="preserve"> </w:t>
      </w:r>
      <w:hyperlink r:id="rId36">
        <w:r>
          <w:rPr>
            <w:rStyle w:val="ad"/>
          </w:rPr>
          <w:t>Рисунок 15</w:t>
        </w:r>
      </w:hyperlink>
    </w:p>
    <w:p w:rsidR="007F321B" w:rsidRDefault="000262E3">
      <w:pPr>
        <w:numPr>
          <w:ilvl w:val="0"/>
          <w:numId w:val="3"/>
        </w:numPr>
      </w:pPr>
      <w:r>
        <w:t>Сменит</w:t>
      </w:r>
      <w:r>
        <w:t>е у программы readfile владельца и установите SetU’D-бит.</w:t>
      </w:r>
    </w:p>
    <w:p w:rsidR="007F321B" w:rsidRDefault="000262E3">
      <w:pPr>
        <w:numPr>
          <w:ilvl w:val="0"/>
          <w:numId w:val="3"/>
        </w:numPr>
      </w:pPr>
      <w:r>
        <w:lastRenderedPageBreak/>
        <w:t xml:space="preserve">Проверьте, может ли программа readfile прочитать файл readfile.c </w:t>
      </w:r>
      <w:bookmarkStart w:id="22" w:name="fig:016"/>
      <w:r>
        <w:rPr>
          <w:noProof/>
          <w:lang w:eastAsia="ru-RU"/>
        </w:rPr>
        <w:drawing>
          <wp:inline distT="0" distB="0" distL="0" distR="0">
            <wp:extent cx="5334000" cy="3967899"/>
            <wp:effectExtent l="0" t="0" r="0" b="0"/>
            <wp:docPr id="16" name="Picture" descr="Рис 16.Провер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7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  <w:r>
        <w:t xml:space="preserve"> </w:t>
      </w:r>
      <w:hyperlink r:id="rId38">
        <w:r>
          <w:rPr>
            <w:rStyle w:val="ad"/>
          </w:rPr>
          <w:t>Рисунок 16</w:t>
        </w:r>
      </w:hyperlink>
    </w:p>
    <w:p w:rsidR="007F321B" w:rsidRDefault="000262E3">
      <w:pPr>
        <w:numPr>
          <w:ilvl w:val="0"/>
          <w:numId w:val="3"/>
        </w:numPr>
      </w:pPr>
      <w:r>
        <w:lastRenderedPageBreak/>
        <w:t xml:space="preserve">Проверьте, может ли программа readfile прочитать файл “/etc/shadow </w:t>
      </w:r>
      <w:bookmarkStart w:id="23" w:name="fig:017"/>
      <w:r>
        <w:rPr>
          <w:noProof/>
          <w:lang w:eastAsia="ru-RU"/>
        </w:rPr>
        <w:drawing>
          <wp:inline distT="0" distB="0" distL="0" distR="0">
            <wp:extent cx="5334000" cy="4157294"/>
            <wp:effectExtent l="0" t="0" r="0" b="0"/>
            <wp:docPr id="17" name="Picture" descr="Рис 17.Провер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7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  <w:r>
        <w:t xml:space="preserve"> </w:t>
      </w:r>
      <w:hyperlink r:id="rId40">
        <w:r>
          <w:rPr>
            <w:rStyle w:val="ad"/>
          </w:rPr>
          <w:t>Рисунок 17</w:t>
        </w:r>
      </w:hyperlink>
    </w:p>
    <w:p w:rsidR="007F321B" w:rsidRDefault="000262E3">
      <w:pPr>
        <w:pStyle w:val="FirstParagraph"/>
      </w:pPr>
      <w:r>
        <w:t>Исследование Sticky-бита</w:t>
      </w:r>
    </w:p>
    <w:p w:rsidR="007F321B" w:rsidRDefault="000262E3">
      <w:pPr>
        <w:numPr>
          <w:ilvl w:val="0"/>
          <w:numId w:val="4"/>
        </w:numPr>
      </w:pPr>
      <w:r>
        <w:lastRenderedPageBreak/>
        <w:t xml:space="preserve">Выясните, установлен ли атрибут Sticky на директории “/tmp </w:t>
      </w:r>
      <w:bookmarkStart w:id="24" w:name="fig:018"/>
      <w:r>
        <w:rPr>
          <w:noProof/>
          <w:lang w:eastAsia="ru-RU"/>
        </w:rPr>
        <w:drawing>
          <wp:inline distT="0" distB="0" distL="0" distR="0">
            <wp:extent cx="5334000" cy="4559815"/>
            <wp:effectExtent l="0" t="0" r="0" b="0"/>
            <wp:docPr id="18" name="Picture" descr="Рис 18.Проверка наличия атрибу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9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  <w:r>
        <w:t xml:space="preserve"> </w:t>
      </w:r>
      <w:hyperlink r:id="rId42">
        <w:r>
          <w:rPr>
            <w:rStyle w:val="ad"/>
          </w:rPr>
          <w:t>Рисунок 18</w:t>
        </w:r>
      </w:hyperlink>
    </w:p>
    <w:p w:rsidR="007F321B" w:rsidRDefault="000262E3">
      <w:pPr>
        <w:numPr>
          <w:ilvl w:val="0"/>
          <w:numId w:val="4"/>
        </w:numPr>
      </w:pPr>
      <w:r>
        <w:t>От имени пользователя guest создайте файл file01.txt в директории “/tmp со словом test</w:t>
      </w:r>
      <w:r>
        <w:t xml:space="preserve">: </w:t>
      </w:r>
      <w:bookmarkStart w:id="25" w:name="fig:019"/>
      <w:r>
        <w:rPr>
          <w:noProof/>
          <w:lang w:eastAsia="ru-RU"/>
        </w:rPr>
        <w:lastRenderedPageBreak/>
        <w:drawing>
          <wp:inline distT="0" distB="0" distL="0" distR="0">
            <wp:extent cx="5334000" cy="4569198"/>
            <wp:effectExtent l="0" t="0" r="0" b="0"/>
            <wp:docPr id="19" name="Picture" descr="Рис 19.Создание файла file01.tx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9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69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  <w:r>
        <w:t xml:space="preserve"> </w:t>
      </w:r>
      <w:hyperlink r:id="rId44">
        <w:r>
          <w:rPr>
            <w:rStyle w:val="ad"/>
          </w:rPr>
          <w:t>Рисунок 19</w:t>
        </w:r>
      </w:hyperlink>
    </w:p>
    <w:p w:rsidR="007F321B" w:rsidRDefault="000262E3">
      <w:pPr>
        <w:numPr>
          <w:ilvl w:val="0"/>
          <w:numId w:val="4"/>
        </w:numPr>
      </w:pPr>
      <w:r>
        <w:t xml:space="preserve">Просмотрите атрибуты у только что созданного файла и разрешите чтение и запись для категории пользователей «все остальные»: </w:t>
      </w:r>
      <w:bookmarkStart w:id="26" w:name="fig:020"/>
      <w:r>
        <w:rPr>
          <w:noProof/>
          <w:lang w:eastAsia="ru-RU"/>
        </w:rPr>
        <w:lastRenderedPageBreak/>
        <w:drawing>
          <wp:inline distT="0" distB="0" distL="0" distR="0">
            <wp:extent cx="5334000" cy="4213260"/>
            <wp:effectExtent l="0" t="0" r="0" b="0"/>
            <wp:docPr id="20" name="Picture" descr="Рис 20.Атрибуты файла file01.tx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3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  <w:r>
        <w:t xml:space="preserve"> </w:t>
      </w:r>
      <w:hyperlink r:id="rId46">
        <w:r>
          <w:rPr>
            <w:rStyle w:val="ad"/>
          </w:rPr>
          <w:t>Рисунок 20</w:t>
        </w:r>
      </w:hyperlink>
    </w:p>
    <w:p w:rsidR="007F321B" w:rsidRDefault="000262E3">
      <w:pPr>
        <w:pStyle w:val="FirstParagraph"/>
      </w:pPr>
      <w:bookmarkStart w:id="27" w:name="fig:021"/>
      <w:r>
        <w:rPr>
          <w:noProof/>
          <w:lang w:eastAsia="ru-RU"/>
        </w:rPr>
        <w:drawing>
          <wp:inline distT="0" distB="0" distL="0" distR="0">
            <wp:extent cx="5334000" cy="3980889"/>
            <wp:effectExtent l="0" t="0" r="0" b="0"/>
            <wp:docPr id="21" name="Picture" descr="Рис 21.Атрибуты файла file01.tx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  <w:r>
        <w:t xml:space="preserve"> </w:t>
      </w:r>
      <w:hyperlink r:id="rId48">
        <w:r>
          <w:rPr>
            <w:rStyle w:val="ad"/>
          </w:rPr>
          <w:t>Рисуно</w:t>
        </w:r>
        <w:r>
          <w:rPr>
            <w:rStyle w:val="ad"/>
          </w:rPr>
          <w:t>к 21</w:t>
        </w:r>
      </w:hyperlink>
    </w:p>
    <w:p w:rsidR="007F321B" w:rsidRDefault="000262E3">
      <w:pPr>
        <w:numPr>
          <w:ilvl w:val="0"/>
          <w:numId w:val="5"/>
        </w:numPr>
      </w:pPr>
      <w:r>
        <w:lastRenderedPageBreak/>
        <w:t xml:space="preserve">От пользователя guest2 (не являющегося владельцем) попробуйте прочитать файл “/tmp/file01.txt: </w:t>
      </w:r>
      <w:bookmarkStart w:id="28" w:name="fig:022"/>
      <w:r>
        <w:rPr>
          <w:noProof/>
          <w:lang w:eastAsia="ru-RU"/>
        </w:rPr>
        <w:drawing>
          <wp:inline distT="0" distB="0" distL="0" distR="0">
            <wp:extent cx="5334000" cy="3990622"/>
            <wp:effectExtent l="0" t="0" r="0" b="0"/>
            <wp:docPr id="22" name="Picture" descr="Рис 22.Чтение файла file01.tx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2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0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  <w:r>
        <w:t xml:space="preserve"> </w:t>
      </w:r>
      <w:hyperlink r:id="rId50">
        <w:r>
          <w:rPr>
            <w:rStyle w:val="ad"/>
          </w:rPr>
          <w:t>Рисунок 22</w:t>
        </w:r>
      </w:hyperlink>
    </w:p>
    <w:p w:rsidR="007F321B" w:rsidRDefault="000262E3">
      <w:pPr>
        <w:numPr>
          <w:ilvl w:val="0"/>
          <w:numId w:val="5"/>
        </w:numPr>
      </w:pPr>
      <w:r>
        <w:lastRenderedPageBreak/>
        <w:t xml:space="preserve">От пользователя guest2 попробуйте дозаписать в файл “/tmp/file01.txt слово test2 </w:t>
      </w:r>
      <w:bookmarkStart w:id="29" w:name="fig:023"/>
      <w:r>
        <w:rPr>
          <w:noProof/>
          <w:lang w:eastAsia="ru-RU"/>
        </w:rPr>
        <w:drawing>
          <wp:inline distT="0" distB="0" distL="0" distR="0">
            <wp:extent cx="5334000" cy="3964635"/>
            <wp:effectExtent l="0" t="0" r="0" b="0"/>
            <wp:docPr id="23" name="Picture" descr="Рис 23.Запись в файл file01.tx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3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4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  <w:r>
        <w:t xml:space="preserve"> </w:t>
      </w:r>
      <w:hyperlink r:id="rId52">
        <w:r>
          <w:rPr>
            <w:rStyle w:val="ad"/>
          </w:rPr>
          <w:t>Рисунок 23</w:t>
        </w:r>
      </w:hyperlink>
    </w:p>
    <w:p w:rsidR="007F321B" w:rsidRDefault="000262E3">
      <w:pPr>
        <w:numPr>
          <w:ilvl w:val="0"/>
          <w:numId w:val="5"/>
        </w:numPr>
      </w:pPr>
      <w:r>
        <w:lastRenderedPageBreak/>
        <w:t xml:space="preserve">Проверьте содержимое файла </w:t>
      </w:r>
      <w:bookmarkStart w:id="30" w:name="fig:024"/>
      <w:r>
        <w:rPr>
          <w:noProof/>
          <w:lang w:eastAsia="ru-RU"/>
        </w:rPr>
        <w:drawing>
          <wp:inline distT="0" distB="0" distL="0" distR="0">
            <wp:extent cx="5334000" cy="4005408"/>
            <wp:effectExtent l="0" t="0" r="0" b="0"/>
            <wp:docPr id="24" name="Picture" descr="Рис 24.Проверка содержимого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4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5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  <w:r>
        <w:t xml:space="preserve"> </w:t>
      </w:r>
      <w:hyperlink r:id="rId54">
        <w:r>
          <w:rPr>
            <w:rStyle w:val="ad"/>
          </w:rPr>
          <w:t>Рисунок 24</w:t>
        </w:r>
      </w:hyperlink>
    </w:p>
    <w:p w:rsidR="007F321B" w:rsidRDefault="000262E3">
      <w:pPr>
        <w:numPr>
          <w:ilvl w:val="0"/>
          <w:numId w:val="5"/>
        </w:numPr>
      </w:pPr>
      <w:r>
        <w:lastRenderedPageBreak/>
        <w:t xml:space="preserve">От пользователя guest2 попробуйте удалить файл “/tmp/file01.txt </w:t>
      </w:r>
      <w:bookmarkStart w:id="31" w:name="fig:025"/>
      <w:r>
        <w:rPr>
          <w:noProof/>
          <w:lang w:eastAsia="ru-RU"/>
        </w:rPr>
        <w:drawing>
          <wp:inline distT="0" distB="0" distL="0" distR="0">
            <wp:extent cx="5334000" cy="3980889"/>
            <wp:effectExtent l="0" t="0" r="0" b="0"/>
            <wp:docPr id="25" name="Picture" descr="Рис 25.Проверка возможности удал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5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  <w:r>
        <w:t xml:space="preserve"> </w:t>
      </w:r>
      <w:hyperlink r:id="rId56">
        <w:r>
          <w:rPr>
            <w:rStyle w:val="ad"/>
          </w:rPr>
          <w:t>Рисунок 25</w:t>
        </w:r>
      </w:hyperlink>
    </w:p>
    <w:p w:rsidR="007F321B" w:rsidRDefault="000262E3">
      <w:pPr>
        <w:numPr>
          <w:ilvl w:val="0"/>
          <w:numId w:val="5"/>
        </w:numPr>
      </w:pPr>
      <w:r>
        <w:t>Повысьте свои права до суперпользователя и выполните после э</w:t>
      </w:r>
      <w:r>
        <w:t xml:space="preserve">того команду, снимающую атрибут t (Sticky-бит) с директории “/tmp: </w:t>
      </w:r>
      <w:bookmarkStart w:id="32" w:name="fig:026"/>
      <w:r>
        <w:rPr>
          <w:noProof/>
          <w:lang w:eastAsia="ru-RU"/>
        </w:rPr>
        <w:lastRenderedPageBreak/>
        <w:drawing>
          <wp:inline distT="0" distB="0" distL="0" distR="0">
            <wp:extent cx="5334000" cy="3990718"/>
            <wp:effectExtent l="0" t="0" r="0" b="0"/>
            <wp:docPr id="26" name="Picture" descr="Рис 26.Вход от имени суперпользовател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6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0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  <w:r>
        <w:t xml:space="preserve"> </w:t>
      </w:r>
      <w:hyperlink r:id="rId58">
        <w:r>
          <w:rPr>
            <w:rStyle w:val="ad"/>
          </w:rPr>
          <w:t>Рисунок 26</w:t>
        </w:r>
      </w:hyperlink>
    </w:p>
    <w:p w:rsidR="007F321B" w:rsidRDefault="000262E3">
      <w:pPr>
        <w:pStyle w:val="FirstParagraph"/>
      </w:pPr>
      <w:bookmarkStart w:id="33" w:name="fig:027"/>
      <w:r>
        <w:rPr>
          <w:noProof/>
          <w:lang w:eastAsia="ru-RU"/>
        </w:rPr>
        <w:drawing>
          <wp:inline distT="0" distB="0" distL="0" distR="0">
            <wp:extent cx="5334000" cy="4020206"/>
            <wp:effectExtent l="0" t="0" r="0" b="0"/>
            <wp:docPr id="27" name="Picture" descr="Рис 27.Снимаем атрибут 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7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  <w:r>
        <w:t xml:space="preserve"> </w:t>
      </w:r>
      <w:hyperlink r:id="rId60">
        <w:r>
          <w:rPr>
            <w:rStyle w:val="ad"/>
          </w:rPr>
          <w:t>Рисунок 27</w:t>
        </w:r>
      </w:hyperlink>
    </w:p>
    <w:p w:rsidR="007F321B" w:rsidRDefault="000262E3">
      <w:pPr>
        <w:numPr>
          <w:ilvl w:val="0"/>
          <w:numId w:val="6"/>
        </w:numPr>
      </w:pPr>
      <w:r>
        <w:lastRenderedPageBreak/>
        <w:t xml:space="preserve">Покиньте режим суперпользователя </w:t>
      </w:r>
      <w:bookmarkStart w:id="34" w:name="fig:028"/>
      <w:r>
        <w:rPr>
          <w:noProof/>
          <w:lang w:eastAsia="ru-RU"/>
        </w:rPr>
        <w:drawing>
          <wp:inline distT="0" distB="0" distL="0" distR="0">
            <wp:extent cx="5334000" cy="3984037"/>
            <wp:effectExtent l="0" t="0" r="0" b="0"/>
            <wp:docPr id="28" name="Picture" descr="Рис 28.Покидаем режим суперпользовател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8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4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  <w:r>
        <w:t xml:space="preserve"> </w:t>
      </w:r>
      <w:hyperlink r:id="rId62">
        <w:r>
          <w:rPr>
            <w:rStyle w:val="ad"/>
          </w:rPr>
          <w:t>Рисунок 28</w:t>
        </w:r>
      </w:hyperlink>
    </w:p>
    <w:p w:rsidR="007F321B" w:rsidRDefault="000262E3">
      <w:pPr>
        <w:numPr>
          <w:ilvl w:val="0"/>
          <w:numId w:val="6"/>
        </w:numPr>
      </w:pPr>
      <w:r>
        <w:lastRenderedPageBreak/>
        <w:t xml:space="preserve">От пользователя guest2 проверьте, что атрибута t у директории “/tmp нет: </w:t>
      </w:r>
      <w:bookmarkStart w:id="35" w:name="fig:029"/>
      <w:r>
        <w:rPr>
          <w:noProof/>
          <w:lang w:eastAsia="ru-RU"/>
        </w:rPr>
        <w:drawing>
          <wp:inline distT="0" distB="0" distL="0" distR="0">
            <wp:extent cx="5334000" cy="3985774"/>
            <wp:effectExtent l="0" t="0" r="0" b="0"/>
            <wp:docPr id="29" name="Picture" descr="Рис 29.Проверяем наличие атрибута 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9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5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  <w:r>
        <w:t xml:space="preserve"> </w:t>
      </w:r>
      <w:hyperlink r:id="rId64">
        <w:r>
          <w:rPr>
            <w:rStyle w:val="ad"/>
          </w:rPr>
          <w:t>Рисунок 29</w:t>
        </w:r>
      </w:hyperlink>
    </w:p>
    <w:p w:rsidR="007F321B" w:rsidRDefault="000262E3">
      <w:pPr>
        <w:numPr>
          <w:ilvl w:val="0"/>
          <w:numId w:val="6"/>
        </w:numPr>
      </w:pPr>
      <w:r>
        <w:lastRenderedPageBreak/>
        <w:t xml:space="preserve">Повторите предыдущие шаги. </w:t>
      </w:r>
      <w:bookmarkStart w:id="36" w:name="fig:030"/>
      <w:r>
        <w:rPr>
          <w:noProof/>
          <w:lang w:eastAsia="ru-RU"/>
        </w:rPr>
        <w:drawing>
          <wp:inline distT="0" distB="0" distL="0" distR="0">
            <wp:extent cx="5334000" cy="3975896"/>
            <wp:effectExtent l="0" t="0" r="0" b="0"/>
            <wp:docPr id="30" name="Picture" descr="Рис 30.Повторяем предыдущие шаг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0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58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  <w:r>
        <w:t xml:space="preserve"> </w:t>
      </w:r>
      <w:hyperlink r:id="rId66">
        <w:r>
          <w:rPr>
            <w:rStyle w:val="ad"/>
          </w:rPr>
          <w:t>Рисунок 30</w:t>
        </w:r>
      </w:hyperlink>
    </w:p>
    <w:p w:rsidR="007F321B" w:rsidRDefault="000262E3">
      <w:pPr>
        <w:numPr>
          <w:ilvl w:val="0"/>
          <w:numId w:val="6"/>
        </w:numPr>
      </w:pPr>
      <w:r>
        <w:t xml:space="preserve">Удалось ли вам удалить файл от имени пользователя, не являющегося </w:t>
      </w:r>
      <w:r>
        <w:t>его владельцем? Нет, файл удалить не удалось</w:t>
      </w:r>
    </w:p>
    <w:p w:rsidR="007F321B" w:rsidRDefault="000262E3">
      <w:pPr>
        <w:numPr>
          <w:ilvl w:val="0"/>
          <w:numId w:val="6"/>
        </w:numPr>
      </w:pPr>
      <w:r>
        <w:t xml:space="preserve">Повысьте свои права до суперпользователя и верните атрибут t на директорию “/tmp: </w:t>
      </w:r>
      <w:bookmarkStart w:id="37" w:name="fig:031"/>
      <w:r>
        <w:rPr>
          <w:noProof/>
          <w:lang w:eastAsia="ru-RU"/>
        </w:rPr>
        <w:lastRenderedPageBreak/>
        <w:drawing>
          <wp:inline distT="0" distB="0" distL="0" distR="0">
            <wp:extent cx="5334000" cy="3975775"/>
            <wp:effectExtent l="0" t="0" r="0" b="0"/>
            <wp:docPr id="31" name="Picture" descr="Рис 31.Возвращаем атрибу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1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  <w:r>
        <w:t xml:space="preserve"> </w:t>
      </w:r>
      <w:hyperlink r:id="rId68">
        <w:r>
          <w:rPr>
            <w:rStyle w:val="ad"/>
          </w:rPr>
          <w:t>Рисунок 31</w:t>
        </w:r>
      </w:hyperlink>
    </w:p>
    <w:p w:rsidR="007F321B" w:rsidRDefault="000262E3">
      <w:pPr>
        <w:pStyle w:val="1"/>
      </w:pPr>
      <w:bookmarkStart w:id="38" w:name="выводы"/>
      <w:bookmarkStart w:id="39" w:name="_Toc87635584"/>
      <w:bookmarkEnd w:id="5"/>
      <w:r>
        <w:t>Выводы</w:t>
      </w:r>
      <w:bookmarkEnd w:id="39"/>
    </w:p>
    <w:p w:rsidR="007F321B" w:rsidRDefault="000262E3">
      <w:pPr>
        <w:pStyle w:val="FirstParagraph"/>
      </w:pPr>
      <w:r>
        <w:t>Получены практические навыки работы в консоли с дополнительными атрибутами. Рассмотрены работы механизма смены идентификатора процессов пользователей, а также влияние бита Sticky на запись и удаление файлов.</w:t>
      </w:r>
    </w:p>
    <w:p w:rsidR="007F321B" w:rsidRDefault="000262E3">
      <w:pPr>
        <w:pStyle w:val="1"/>
      </w:pPr>
      <w:bookmarkStart w:id="40" w:name="список-литературы"/>
      <w:bookmarkStart w:id="41" w:name="_Toc87635585"/>
      <w:bookmarkEnd w:id="38"/>
      <w:r>
        <w:t>Список литературы</w:t>
      </w:r>
      <w:bookmarkEnd w:id="41"/>
    </w:p>
    <w:p w:rsidR="007F321B" w:rsidRDefault="000262E3">
      <w:pPr>
        <w:pStyle w:val="FirstParagraph"/>
      </w:pPr>
      <w:hyperlink r:id="rId69">
        <w:r>
          <w:rPr>
            <w:rStyle w:val="ad"/>
          </w:rPr>
          <w:t>1. Повышение привилегий в ОС Linux через SUID/SGID</w:t>
        </w:r>
      </w:hyperlink>
      <w:r>
        <w:t xml:space="preserve"> </w:t>
      </w:r>
      <w:hyperlink r:id="rId70">
        <w:r>
          <w:rPr>
            <w:rStyle w:val="ad"/>
          </w:rPr>
          <w:t>2. Использование SETUID, SETGID и Sticky bit для расширенной настройки прав досту</w:t>
        </w:r>
        <w:r>
          <w:rPr>
            <w:rStyle w:val="ad"/>
          </w:rPr>
          <w:t>па в операционных системах Linux</w:t>
        </w:r>
      </w:hyperlink>
      <w:r>
        <w:t xml:space="preserve"> </w:t>
      </w:r>
      <w:hyperlink r:id="rId71">
        <w:r>
          <w:rPr>
            <w:rStyle w:val="ad"/>
          </w:rPr>
          <w:t>3. Setuid</w:t>
        </w:r>
      </w:hyperlink>
      <w:r>
        <w:t xml:space="preserve"> </w:t>
      </w:r>
      <w:hyperlink r:id="rId72">
        <w:r>
          <w:rPr>
            <w:rStyle w:val="ad"/>
          </w:rPr>
          <w:t>4. Права доступа Unix, SUID, SGID, Sticky биты</w:t>
        </w:r>
      </w:hyperlink>
      <w:bookmarkStart w:id="42" w:name="refs"/>
      <w:bookmarkEnd w:id="40"/>
      <w:bookmarkEnd w:id="42"/>
    </w:p>
    <w:sectPr w:rsidR="007F321B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262E3" w:rsidRDefault="000262E3">
      <w:pPr>
        <w:spacing w:after="0"/>
      </w:pPr>
      <w:r>
        <w:separator/>
      </w:r>
    </w:p>
  </w:endnote>
  <w:endnote w:type="continuationSeparator" w:id="0">
    <w:p w:rsidR="000262E3" w:rsidRDefault="000262E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262E3" w:rsidRDefault="000262E3">
      <w:r>
        <w:separator/>
      </w:r>
    </w:p>
  </w:footnote>
  <w:footnote w:type="continuationSeparator" w:id="0">
    <w:p w:rsidR="000262E3" w:rsidRDefault="000262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A990"/>
    <w:multiLevelType w:val="multilevel"/>
    <w:tmpl w:val="F5CAE23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36081DB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4"/>
    <w:multiLevelType w:val="multilevel"/>
    <w:tmpl w:val="ECDE905E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A994111"/>
    <w:multiLevelType w:val="multilevel"/>
    <w:tmpl w:val="E13A2438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>
    <w:abstractNumId w:val="3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F321B"/>
    <w:rsid w:val="000262E3"/>
    <w:rsid w:val="007A04D6"/>
    <w:rsid w:val="007F321B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3B758F45-07E1-4C5A-9007-06FFFFB86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7A04D6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image/10.png" TargetMode="External"/><Relationship Id="rId21" Type="http://schemas.openxmlformats.org/officeDocument/2006/relationships/image" Target="media/image8.png"/><Relationship Id="rId42" Type="http://schemas.openxmlformats.org/officeDocument/2006/relationships/hyperlink" Target="image/18.png" TargetMode="External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hyperlink" Target="image/31.png" TargetMode="External"/><Relationship Id="rId2" Type="http://schemas.openxmlformats.org/officeDocument/2006/relationships/styles" Target="styles.xml"/><Relationship Id="rId16" Type="http://schemas.openxmlformats.org/officeDocument/2006/relationships/hyperlink" Target="image/5.png" TargetMode="External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hyperlink" Target="image/9.png" TargetMode="External"/><Relationship Id="rId32" Type="http://schemas.openxmlformats.org/officeDocument/2006/relationships/hyperlink" Target="image/13.png" TargetMode="External"/><Relationship Id="rId37" Type="http://schemas.openxmlformats.org/officeDocument/2006/relationships/image" Target="media/image16.png"/><Relationship Id="rId40" Type="http://schemas.openxmlformats.org/officeDocument/2006/relationships/hyperlink" Target="image/17.png" TargetMode="External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hyperlink" Target="image/26.png" TargetMode="External"/><Relationship Id="rId66" Type="http://schemas.openxmlformats.org/officeDocument/2006/relationships/hyperlink" Target="image/30.png" TargetMode="External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28.png"/><Relationship Id="rId19" Type="http://schemas.openxmlformats.org/officeDocument/2006/relationships/image" Target="media/image7.png"/><Relationship Id="rId14" Type="http://schemas.openxmlformats.org/officeDocument/2006/relationships/hyperlink" Target="image/4.png" TargetMode="External"/><Relationship Id="rId22" Type="http://schemas.openxmlformats.org/officeDocument/2006/relationships/hyperlink" Target="image/8.png" TargetMode="External"/><Relationship Id="rId27" Type="http://schemas.openxmlformats.org/officeDocument/2006/relationships/image" Target="media/image11.png"/><Relationship Id="rId30" Type="http://schemas.openxmlformats.org/officeDocument/2006/relationships/hyperlink" Target="image/12.png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hyperlink" Target="image/21.png" TargetMode="External"/><Relationship Id="rId56" Type="http://schemas.openxmlformats.org/officeDocument/2006/relationships/hyperlink" Target="image/25.png" TargetMode="External"/><Relationship Id="rId64" Type="http://schemas.openxmlformats.org/officeDocument/2006/relationships/hyperlink" Target="image/29.png" TargetMode="External"/><Relationship Id="rId69" Type="http://schemas.openxmlformats.org/officeDocument/2006/relationships/hyperlink" Target="https://habr.com/ru/company/jetinfosystems/blog/506750/" TargetMode="External"/><Relationship Id="rId8" Type="http://schemas.openxmlformats.org/officeDocument/2006/relationships/hyperlink" Target="image/1.png" TargetMode="External"/><Relationship Id="rId51" Type="http://schemas.openxmlformats.org/officeDocument/2006/relationships/image" Target="media/image23.png"/><Relationship Id="rId72" Type="http://schemas.openxmlformats.org/officeDocument/2006/relationships/hyperlink" Target="https://help.ubuntu.ru/wiki/&#1089;&#1090;&#1072;&#1085;&#1076;&#1072;&#1088;&#1090;&#1085;&#1099;&#1077;_&#1087;&#1088;&#1072;&#1074;&#1072;_unix" TargetMode="External"/><Relationship Id="rId3" Type="http://schemas.openxmlformats.org/officeDocument/2006/relationships/settings" Target="settings.xml"/><Relationship Id="rId12" Type="http://schemas.openxmlformats.org/officeDocument/2006/relationships/hyperlink" Target="image/3.png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image/16.png" TargetMode="External"/><Relationship Id="rId46" Type="http://schemas.openxmlformats.org/officeDocument/2006/relationships/hyperlink" Target="image/20.png" TargetMode="External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20" Type="http://schemas.openxmlformats.org/officeDocument/2006/relationships/hyperlink" Target="image/7.png" TargetMode="External"/><Relationship Id="rId41" Type="http://schemas.openxmlformats.org/officeDocument/2006/relationships/image" Target="media/image18.png"/><Relationship Id="rId54" Type="http://schemas.openxmlformats.org/officeDocument/2006/relationships/hyperlink" Target="image/24.png" TargetMode="External"/><Relationship Id="rId62" Type="http://schemas.openxmlformats.org/officeDocument/2006/relationships/hyperlink" Target="image/28.png" TargetMode="External"/><Relationship Id="rId70" Type="http://schemas.openxmlformats.org/officeDocument/2006/relationships/hyperlink" Target="https://ruvds.com/ru/helpcenter/suid-sgid-sticky-bit-linux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hyperlink" Target="image/11.png" TargetMode="External"/><Relationship Id="rId36" Type="http://schemas.openxmlformats.org/officeDocument/2006/relationships/hyperlink" Target="image/15.png" TargetMode="External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hyperlink" Target="image/2.png" TargetMode="External"/><Relationship Id="rId31" Type="http://schemas.openxmlformats.org/officeDocument/2006/relationships/image" Target="media/image13.png"/><Relationship Id="rId44" Type="http://schemas.openxmlformats.org/officeDocument/2006/relationships/hyperlink" Target="image/19.png" TargetMode="External"/><Relationship Id="rId52" Type="http://schemas.openxmlformats.org/officeDocument/2006/relationships/hyperlink" Target="image/23.png" TargetMode="External"/><Relationship Id="rId60" Type="http://schemas.openxmlformats.org/officeDocument/2006/relationships/hyperlink" Target="image/27.png" TargetMode="External"/><Relationship Id="rId65" Type="http://schemas.openxmlformats.org/officeDocument/2006/relationships/image" Target="media/image30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hyperlink" Target="image/6.png" TargetMode="External"/><Relationship Id="rId39" Type="http://schemas.openxmlformats.org/officeDocument/2006/relationships/image" Target="media/image17.png"/><Relationship Id="rId34" Type="http://schemas.openxmlformats.org/officeDocument/2006/relationships/hyperlink" Target="image/14.png" TargetMode="External"/><Relationship Id="rId50" Type="http://schemas.openxmlformats.org/officeDocument/2006/relationships/hyperlink" Target="image/22.png" TargetMode="External"/><Relationship Id="rId55" Type="http://schemas.openxmlformats.org/officeDocument/2006/relationships/image" Target="media/image25.png"/><Relationship Id="rId7" Type="http://schemas.openxmlformats.org/officeDocument/2006/relationships/image" Target="media/image1.png"/><Relationship Id="rId71" Type="http://schemas.openxmlformats.org/officeDocument/2006/relationships/hyperlink" Target="https://en.wikipedia.org/wiki/Setui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28</Pages>
  <Words>1251</Words>
  <Characters>7131</Characters>
  <Application>Microsoft Office Word</Application>
  <DocSecurity>0</DocSecurity>
  <Lines>59</Lines>
  <Paragraphs>16</Paragraphs>
  <ScaleCrop>false</ScaleCrop>
  <Company/>
  <LinksUpToDate>false</LinksUpToDate>
  <CharactersWithSpaces>8366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5</dc:title>
  <dc:creator>Максимова Ксения НБИбд-02-18</dc:creator>
  <cp:keywords/>
  <cp:lastModifiedBy>macksusha</cp:lastModifiedBy>
  <cp:revision>2</cp:revision>
  <dcterms:created xsi:type="dcterms:W3CDTF">2021-11-12T15:52:00Z</dcterms:created>
  <dcterms:modified xsi:type="dcterms:W3CDTF">2021-11-12T15:53:00Z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ocumentclass">
    <vt:lpwstr>scrreprt</vt:lpwstr>
  </property>
  <property fmtid="{D5CDD505-2E9C-101B-9397-08002B2CF9AE}" pid="8" name="fontsize">
    <vt:lpwstr>12pt</vt:lpwstr>
  </property>
  <property fmtid="{D5CDD505-2E9C-101B-9397-08002B2CF9AE}" pid="9" name="header-includes">
    <vt:lpwstr/>
  </property>
  <property fmtid="{D5CDD505-2E9C-101B-9397-08002B2CF9AE}" pid="10" name="indent">
    <vt:lpwstr>True</vt:lpwstr>
  </property>
  <property fmtid="{D5CDD505-2E9C-101B-9397-08002B2CF9AE}" pid="11" name="linestretch">
    <vt:lpwstr>1.5</vt:lpwstr>
  </property>
  <property fmtid="{D5CDD505-2E9C-101B-9397-08002B2CF9AE}" pid="12" name="lof">
    <vt:lpwstr>True</vt:lpwstr>
  </property>
  <property fmtid="{D5CDD505-2E9C-101B-9397-08002B2CF9AE}" pid="13" name="mainfont">
    <vt:lpwstr>PT Serif</vt:lpwstr>
  </property>
  <property fmtid="{D5CDD505-2E9C-101B-9397-08002B2CF9AE}" pid="14" name="mainfontoptions">
    <vt:lpwstr>Ligatures=TeX</vt:lpwstr>
  </property>
  <property fmtid="{D5CDD505-2E9C-101B-9397-08002B2CF9AE}" pid="15" name="monofont">
    <vt:lpwstr>PT Mono</vt:lpwstr>
  </property>
  <property fmtid="{D5CDD505-2E9C-101B-9397-08002B2CF9AE}" pid="16" name="monofontoptions">
    <vt:lpwstr>Scale=MatchLowercase,Scale=0.9</vt:lpwstr>
  </property>
  <property fmtid="{D5CDD505-2E9C-101B-9397-08002B2CF9AE}" pid="17" name="papersize">
    <vt:lpwstr>a4</vt:lpwstr>
  </property>
  <property fmtid="{D5CDD505-2E9C-101B-9397-08002B2CF9AE}" pid="18" name="polyglossia-lang">
    <vt:lpwstr/>
  </property>
  <property fmtid="{D5CDD505-2E9C-101B-9397-08002B2CF9AE}" pid="19" name="polyglossia-otherlangs">
    <vt:lpwstr/>
  </property>
  <property fmtid="{D5CDD505-2E9C-101B-9397-08002B2CF9AE}" pid="20" name="romanfont">
    <vt:lpwstr>PT Serif</vt:lpwstr>
  </property>
  <property fmtid="{D5CDD505-2E9C-101B-9397-08002B2CF9AE}" pid="21" name="romanfontoptions">
    <vt:lpwstr>Ligatures=TeX</vt:lpwstr>
  </property>
  <property fmtid="{D5CDD505-2E9C-101B-9397-08002B2CF9AE}" pid="22" name="sansfont">
    <vt:lpwstr>PT Sans</vt:lpwstr>
  </property>
  <property fmtid="{D5CDD505-2E9C-101B-9397-08002B2CF9AE}" pid="23" name="sansfontoptions">
    <vt:lpwstr>Ligatures=TeX,Scale=MatchLowercase</vt:lpwstr>
  </property>
  <property fmtid="{D5CDD505-2E9C-101B-9397-08002B2CF9AE}" pid="24" name="subtitle">
    <vt:lpwstr>Дискреционное разграничение прав в Linux. Исследование влияния дополнительных атрибутов</vt:lpwstr>
  </property>
  <property fmtid="{D5CDD505-2E9C-101B-9397-08002B2CF9AE}" pid="25" name="toc">
    <vt:lpwstr>True</vt:lpwstr>
  </property>
  <property fmtid="{D5CDD505-2E9C-101B-9397-08002B2CF9AE}" pid="26" name="toc-title">
    <vt:lpwstr>Содержание</vt:lpwstr>
  </property>
  <property fmtid="{D5CDD505-2E9C-101B-9397-08002B2CF9AE}" pid="27" name="toc_depth">
    <vt:lpwstr>2</vt:lpwstr>
  </property>
</Properties>
</file>